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7A5EB1" w:rsidP="007A5EB1">
      <w:pPr>
        <w:ind w:left="9912" w:firstLine="708"/>
        <w:rPr>
          <w:b/>
          <w:bCs/>
          <w:i/>
          <w:iCs/>
          <w:sz w:val="22"/>
        </w:rPr>
      </w:pPr>
      <w:r w:rsidRPr="007A5EB1">
        <w:rPr>
          <w:b/>
          <w:bCs/>
          <w:i/>
          <w:iCs/>
          <w:sz w:val="22"/>
        </w:rPr>
        <w:t>Załącznik nr 5 do SIWZ</w:t>
      </w:r>
    </w:p>
    <w:p w:rsidR="007A5EB1" w:rsidRPr="007A5EB1" w:rsidRDefault="007A5EB1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 potrzeby postępowania pn. Zakup</w:t>
      </w:r>
      <w:r w:rsidR="00C339E1">
        <w:rPr>
          <w:b/>
          <w:bCs/>
          <w:i/>
          <w:iCs/>
          <w:sz w:val="22"/>
        </w:rPr>
        <w:t xml:space="preserve"> i dostawa kruszywa dla Gminy Widawa”, RIK.271.1.2019</w:t>
      </w:r>
      <w:r>
        <w:rPr>
          <w:b/>
          <w:bCs/>
          <w:i/>
          <w:iCs/>
          <w:sz w:val="22"/>
        </w:rPr>
        <w:t>.DK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>opis świadczonej dostawy                         (w tym ilość w Mg)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7A5EB1">
      <w:pgSz w:w="16837" w:h="11905" w:orient="landscape"/>
      <w:pgMar w:top="567" w:right="1418" w:bottom="568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225A5C"/>
    <w:rsid w:val="0065438B"/>
    <w:rsid w:val="007A5EB1"/>
    <w:rsid w:val="008A0D54"/>
    <w:rsid w:val="00C339E1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2019-02-26T14:30:00Z</cp:lastPrinted>
  <dcterms:created xsi:type="dcterms:W3CDTF">2019-02-26T14:30:00Z</dcterms:created>
  <dcterms:modified xsi:type="dcterms:W3CDTF">2019-02-26T14:30:00Z</dcterms:modified>
</cp:coreProperties>
</file>