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9028A24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7E0038">
        <w:rPr>
          <w:rFonts w:ascii="Arial" w:hAnsi="Arial" w:cs="Arial"/>
        </w:rPr>
        <w:t>0</w:t>
      </w:r>
      <w:r w:rsidRPr="004C6BA2">
        <w:rPr>
          <w:rFonts w:ascii="Arial" w:hAnsi="Arial" w:cs="Arial"/>
        </w:rPr>
        <w:t xml:space="preserve"> do SWZ</w:t>
      </w:r>
    </w:p>
    <w:p w14:paraId="52D4CD90" w14:textId="5A831EE3" w:rsidR="00786261" w:rsidRPr="00786261" w:rsidRDefault="00786261" w:rsidP="00786261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bookmarkStart w:id="0" w:name="_Hlk71093492"/>
      <w:r w:rsidRPr="00786261">
        <w:rPr>
          <w:rFonts w:ascii="Arial" w:eastAsia="Times New Roman" w:hAnsi="Arial" w:cs="Arial"/>
          <w:kern w:val="3"/>
          <w:lang w:eastAsia="zh-CN"/>
        </w:rPr>
        <w:t>Nr</w:t>
      </w:r>
      <w:r w:rsidRPr="00786261">
        <w:rPr>
          <w:rFonts w:ascii="Arial" w:eastAsia="Arial" w:hAnsi="Arial" w:cs="Arial"/>
          <w:kern w:val="3"/>
          <w:lang w:eastAsia="zh-CN"/>
        </w:rPr>
        <w:t xml:space="preserve"> </w:t>
      </w:r>
      <w:r w:rsidRPr="00786261">
        <w:rPr>
          <w:rFonts w:ascii="Arial" w:eastAsia="Times New Roman" w:hAnsi="Arial" w:cs="Arial"/>
          <w:kern w:val="3"/>
          <w:lang w:eastAsia="zh-CN"/>
        </w:rPr>
        <w:t>referencyjny</w:t>
      </w:r>
      <w:r w:rsidR="00E947F6">
        <w:rPr>
          <w:rFonts w:ascii="Arial" w:eastAsia="Arial" w:hAnsi="Arial" w:cs="Arial"/>
          <w:kern w:val="3"/>
          <w:lang w:eastAsia="zh-CN"/>
        </w:rPr>
        <w:t xml:space="preserve"> RIK.271.13.2022.DK</w:t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786261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6DA9C079" w14:textId="77777777" w:rsidR="00786261" w:rsidRPr="00786261" w:rsidRDefault="00786261" w:rsidP="00786261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786261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2449D499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3F6DC820" w14:textId="77777777" w:rsidR="00786261" w:rsidRPr="00786261" w:rsidRDefault="00786261" w:rsidP="00786261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786261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2468CDE9" w14:textId="77777777" w:rsid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5BF6606D" w14:textId="582504A0" w:rsidR="00786261" w:rsidRPr="00786261" w:rsidRDefault="00786261" w:rsidP="007862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ar-SA"/>
        </w:rPr>
      </w:pPr>
      <w:r w:rsidRPr="00786261">
        <w:rPr>
          <w:rFonts w:ascii="Arial" w:eastAsia="Arial" w:hAnsi="Arial" w:cs="Arial"/>
          <w:color w:val="000000"/>
          <w:lang w:eastAsia="ar-SA"/>
        </w:rPr>
        <w:t>Na potrzeby postępowania o udzielenie zamówienia publicznego pn</w:t>
      </w:r>
      <w:r w:rsidRPr="00786261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786261">
        <w:rPr>
          <w:rFonts w:ascii="Arial" w:eastAsia="Calibri" w:hAnsi="Arial" w:cs="Arial"/>
          <w:b/>
          <w:bCs/>
          <w:color w:val="000000"/>
          <w:lang w:eastAsia="pl-PL"/>
        </w:rPr>
        <w:t xml:space="preserve"> </w:t>
      </w:r>
      <w:r w:rsidR="00E947F6" w:rsidRPr="00E947F6">
        <w:rPr>
          <w:rFonts w:ascii="Arial" w:eastAsia="Calibri" w:hAnsi="Arial" w:cs="Arial"/>
          <w:b/>
          <w:bCs/>
          <w:color w:val="000000"/>
          <w:lang w:eastAsia="pl-PL"/>
        </w:rPr>
        <w:t>Zakup wraz z dostawą oleju opałowego do Zespołu Szkół w Widawie, Szkoły Podstawowej im. Jana Pawła II w Chociwiu oraz Środowiskowego Domu Samopomocy w Dąbrowie Widawskiej w sezonie grzewczym 2022/2023</w:t>
      </w:r>
      <w:r w:rsidR="00E947F6">
        <w:rPr>
          <w:rFonts w:ascii="Arial" w:eastAsia="Calibri" w:hAnsi="Arial" w:cs="Arial"/>
          <w:bCs/>
          <w:color w:val="000000"/>
        </w:rPr>
        <w:t xml:space="preserve"> - </w:t>
      </w:r>
      <w:r w:rsidRPr="00786261">
        <w:rPr>
          <w:rFonts w:ascii="Arial" w:eastAsia="Arial" w:hAnsi="Arial" w:cs="Arial"/>
          <w:iCs/>
          <w:color w:val="000000"/>
          <w:lang w:eastAsia="ar-SA"/>
        </w:rPr>
        <w:t xml:space="preserve">prowadzonego przez Gminę Widawa </w:t>
      </w:r>
      <w:r w:rsidRPr="00786261">
        <w:rPr>
          <w:rFonts w:ascii="Arial" w:eastAsia="Arial" w:hAnsi="Arial" w:cs="Arial"/>
          <w:color w:val="000000"/>
          <w:lang w:eastAsia="ar-SA"/>
        </w:rPr>
        <w:t>oświadczam, co następuje:</w:t>
      </w:r>
    </w:p>
    <w:p w14:paraId="356EA2D7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68B42C2" w14:textId="77777777" w:rsidR="00786261" w:rsidRDefault="00786261" w:rsidP="00125BE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1FAA0562" w:rsidR="00403777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570A0AD6" w14:textId="5AEB06B0" w:rsidR="000C41B1" w:rsidRDefault="000C41B1" w:rsidP="000C41B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</w:t>
      </w:r>
      <w:r>
        <w:rPr>
          <w:rFonts w:ascii="Arial" w:hAnsi="Arial" w:cs="Arial"/>
          <w:color w:val="000000"/>
          <w:lang w:eastAsia="pl-PL"/>
        </w:rPr>
        <w:t>4</w:t>
      </w:r>
      <w:r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0C41B1"/>
    <w:rsid w:val="00125BEB"/>
    <w:rsid w:val="001C605B"/>
    <w:rsid w:val="002F340B"/>
    <w:rsid w:val="00403777"/>
    <w:rsid w:val="004B458B"/>
    <w:rsid w:val="004C6BA2"/>
    <w:rsid w:val="0050679C"/>
    <w:rsid w:val="00786261"/>
    <w:rsid w:val="007E0038"/>
    <w:rsid w:val="008C6428"/>
    <w:rsid w:val="00950BDE"/>
    <w:rsid w:val="009773D7"/>
    <w:rsid w:val="00A8125B"/>
    <w:rsid w:val="00B56FF7"/>
    <w:rsid w:val="00BB14B5"/>
    <w:rsid w:val="00CE751A"/>
    <w:rsid w:val="00E50C6D"/>
    <w:rsid w:val="00E65B98"/>
    <w:rsid w:val="00E9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2022-10-03T08:03:00Z</cp:lastPrinted>
  <dcterms:created xsi:type="dcterms:W3CDTF">2022-10-03T08:03:00Z</dcterms:created>
  <dcterms:modified xsi:type="dcterms:W3CDTF">2022-10-03T08:03:00Z</dcterms:modified>
</cp:coreProperties>
</file>