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444E2FAC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074DD5">
        <w:rPr>
          <w:rFonts w:ascii="Arial" w:hAnsi="Arial" w:cs="Arial"/>
        </w:rPr>
        <w:t>6</w:t>
      </w:r>
      <w:r w:rsidRPr="004C6BA2">
        <w:rPr>
          <w:rFonts w:ascii="Arial" w:hAnsi="Arial" w:cs="Arial"/>
        </w:rPr>
        <w:t xml:space="preserve"> do SWZ</w:t>
      </w:r>
    </w:p>
    <w:p w14:paraId="46D94222" w14:textId="0891136C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3E7DBB">
        <w:rPr>
          <w:rFonts w:ascii="Arial" w:eastAsia="Arial" w:hAnsi="Arial" w:cs="Arial"/>
          <w:b/>
          <w:bCs/>
          <w:kern w:val="3"/>
          <w:lang w:eastAsia="zh-CN"/>
        </w:rPr>
        <w:t>5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EF08D4">
        <w:rPr>
          <w:rFonts w:ascii="Arial" w:eastAsia="Times New Roman" w:hAnsi="Arial" w:cs="Arial"/>
          <w:b/>
          <w:bCs/>
          <w:kern w:val="3"/>
          <w:lang w:eastAsia="zh-CN"/>
        </w:rPr>
        <w:t>3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C633FD" w:rsidRPr="00C633FD">
        <w:t xml:space="preserve"> </w:t>
      </w:r>
      <w:r w:rsidR="00EF08D4">
        <w:rPr>
          <w:rFonts w:ascii="Arial" w:hAnsi="Arial" w:cs="Arial"/>
          <w:b/>
          <w:bCs/>
        </w:rPr>
        <w:t>Przebudowa dr</w:t>
      </w:r>
      <w:r w:rsidR="003E7DBB">
        <w:rPr>
          <w:rFonts w:ascii="Arial" w:hAnsi="Arial" w:cs="Arial"/>
          <w:b/>
          <w:bCs/>
        </w:rPr>
        <w:t xml:space="preserve">ogi </w:t>
      </w:r>
      <w:r w:rsidR="00EF08D4">
        <w:rPr>
          <w:rFonts w:ascii="Arial" w:hAnsi="Arial" w:cs="Arial"/>
          <w:b/>
          <w:bCs/>
        </w:rPr>
        <w:t xml:space="preserve">w miejscowości </w:t>
      </w:r>
      <w:r w:rsidR="003E7DBB">
        <w:rPr>
          <w:rFonts w:ascii="Arial" w:hAnsi="Arial" w:cs="Arial"/>
          <w:b/>
          <w:bCs/>
        </w:rPr>
        <w:t>Zabłocie</w:t>
      </w:r>
      <w:r w:rsidR="004C6BA2" w:rsidRPr="004C6BA2">
        <w:rPr>
          <w:rFonts w:ascii="Arial" w:hAnsi="Arial" w:cs="Arial"/>
          <w:b/>
          <w:bCs/>
        </w:rPr>
        <w:t xml:space="preserve">”.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463A1E3C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 aktualności informacji zawartych w oświadczeniu, o którym mowa w art. 125 ust. 1 ustawy pzp</w:t>
      </w:r>
      <w:r w:rsidR="003959B3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Pzp”,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77777777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Pzp</w:t>
      </w:r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Pzp,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5 ustawy Pzp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>ustawy Pzp.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4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4DD5"/>
    <w:rsid w:val="00125BEB"/>
    <w:rsid w:val="00167019"/>
    <w:rsid w:val="001B756D"/>
    <w:rsid w:val="00265A5F"/>
    <w:rsid w:val="002F340B"/>
    <w:rsid w:val="003959B3"/>
    <w:rsid w:val="003E7DBB"/>
    <w:rsid w:val="00403777"/>
    <w:rsid w:val="004B458B"/>
    <w:rsid w:val="004C6BA2"/>
    <w:rsid w:val="0050679C"/>
    <w:rsid w:val="005D7023"/>
    <w:rsid w:val="005F518F"/>
    <w:rsid w:val="00866EE6"/>
    <w:rsid w:val="009773D7"/>
    <w:rsid w:val="00A8125B"/>
    <w:rsid w:val="00B56FF7"/>
    <w:rsid w:val="00BB14B5"/>
    <w:rsid w:val="00C35D51"/>
    <w:rsid w:val="00C633FD"/>
    <w:rsid w:val="00CE751A"/>
    <w:rsid w:val="00E50C6D"/>
    <w:rsid w:val="00E65B98"/>
    <w:rsid w:val="00E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Agata Bamberska</cp:lastModifiedBy>
  <cp:revision>8</cp:revision>
  <cp:lastPrinted>2021-05-05T10:00:00Z</cp:lastPrinted>
  <dcterms:created xsi:type="dcterms:W3CDTF">2022-08-02T12:32:00Z</dcterms:created>
  <dcterms:modified xsi:type="dcterms:W3CDTF">2023-04-07T10:36:00Z</dcterms:modified>
</cp:coreProperties>
</file>